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1E" w:rsidRPr="00926E76" w:rsidRDefault="00516546">
      <w:pPr>
        <w:rPr>
          <w:rFonts w:ascii="Times New Roman" w:hAnsi="Times New Roman" w:cs="Times New Roman"/>
          <w:sz w:val="24"/>
          <w:szCs w:val="24"/>
        </w:rPr>
      </w:pPr>
      <w:r w:rsidRPr="00926E76">
        <w:rPr>
          <w:rFonts w:ascii="Times New Roman" w:hAnsi="Times New Roman" w:cs="Times New Roman"/>
          <w:sz w:val="24"/>
          <w:szCs w:val="24"/>
        </w:rPr>
        <w:t>Materiały do samodzielnej pracy kl. II</w:t>
      </w:r>
    </w:p>
    <w:p w:rsidR="00464BC7" w:rsidRPr="00926E76" w:rsidRDefault="00464BC7" w:rsidP="00464BC7">
      <w:pPr>
        <w:rPr>
          <w:rFonts w:ascii="Times New Roman" w:hAnsi="Times New Roman" w:cs="Times New Roman"/>
          <w:b/>
          <w:sz w:val="28"/>
          <w:szCs w:val="28"/>
        </w:rPr>
      </w:pPr>
      <w:r w:rsidRPr="00926E76">
        <w:rPr>
          <w:rFonts w:ascii="Times New Roman" w:hAnsi="Times New Roman" w:cs="Times New Roman"/>
          <w:b/>
          <w:sz w:val="28"/>
          <w:szCs w:val="28"/>
        </w:rPr>
        <w:t>Edukacja polonistyczna:</w:t>
      </w:r>
    </w:p>
    <w:p w:rsidR="00464BC7" w:rsidRPr="00926E76" w:rsidRDefault="00464BC7" w:rsidP="00464BC7">
      <w:pPr>
        <w:rPr>
          <w:rFonts w:ascii="Times New Roman" w:hAnsi="Times New Roman" w:cs="Times New Roman"/>
          <w:sz w:val="24"/>
          <w:szCs w:val="24"/>
        </w:rPr>
      </w:pPr>
      <w:r w:rsidRPr="00926E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Podręcznik str. 26-37  Proszę poćwiczyć naukę czytania na tekstach w podręczniku.</w:t>
      </w:r>
    </w:p>
    <w:p w:rsidR="00464BC7" w:rsidRDefault="00464BC7" w:rsidP="0046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ćwiczeń str. 28-39, Karty ćwiczeń- Czytanie ze zrozumieniem str.102-103</w:t>
      </w:r>
    </w:p>
    <w:p w:rsidR="00464BC7" w:rsidRPr="00926E76" w:rsidRDefault="00464BC7" w:rsidP="0046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 przeczytać lekturę –baśń H.Ch. Andersena-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464BC7" w:rsidRPr="00926E76" w:rsidRDefault="00464BC7" w:rsidP="00464BC7">
      <w:pPr>
        <w:rPr>
          <w:rFonts w:ascii="Times New Roman" w:hAnsi="Times New Roman" w:cs="Times New Roman"/>
          <w:b/>
          <w:sz w:val="28"/>
          <w:szCs w:val="28"/>
        </w:rPr>
      </w:pPr>
      <w:r w:rsidRPr="00926E76">
        <w:rPr>
          <w:rFonts w:ascii="Times New Roman" w:hAnsi="Times New Roman" w:cs="Times New Roman"/>
          <w:b/>
          <w:sz w:val="28"/>
          <w:szCs w:val="28"/>
        </w:rPr>
        <w:t>Edukacja matematyczna:</w:t>
      </w:r>
    </w:p>
    <w:p w:rsidR="00464BC7" w:rsidRDefault="00464BC7" w:rsidP="00464B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Karty matematyczne str. 20-33</w:t>
      </w:r>
      <w:r w:rsidR="005E26E6">
        <w:rPr>
          <w:rFonts w:asciiTheme="majorHAnsi" w:hAnsiTheme="majorHAnsi" w:cs="Times New Roman"/>
          <w:sz w:val="24"/>
          <w:szCs w:val="24"/>
        </w:rPr>
        <w:t xml:space="preserve"> Działania typu: 38+24  wykonujemy na dwa sposoby:</w:t>
      </w:r>
    </w:p>
    <w:p w:rsidR="005E26E6" w:rsidRDefault="005E26E6" w:rsidP="00464B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     38+24=(38+20)+4=58+4=62</w:t>
      </w:r>
    </w:p>
    <w:p w:rsidR="005E26E6" w:rsidRDefault="005E26E6" w:rsidP="00464B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II   38 +24=(30+20)+(8+4)=50+12=62</w:t>
      </w:r>
    </w:p>
    <w:p w:rsidR="005E26E6" w:rsidRDefault="005E26E6" w:rsidP="00464B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Podręcznik „Nowi Tropiciele” (Matematyka) str. 102 i 103</w:t>
      </w:r>
      <w:r w:rsidR="00FF6496">
        <w:rPr>
          <w:rFonts w:asciiTheme="majorHAnsi" w:hAnsiTheme="majorHAnsi" w:cs="Times New Roman"/>
          <w:sz w:val="24"/>
          <w:szCs w:val="24"/>
        </w:rPr>
        <w:t>. Zadania z podręcznika wykonujemy ustnie, a niektóre zgodnie z poleceniem w zeszycie do matematyki.</w:t>
      </w:r>
    </w:p>
    <w:p w:rsidR="00FF6496" w:rsidRDefault="00FF6496" w:rsidP="00464B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5E26E6">
        <w:rPr>
          <w:rFonts w:asciiTheme="majorHAnsi" w:hAnsiTheme="majorHAnsi" w:cs="Times New Roman"/>
          <w:sz w:val="24"/>
          <w:szCs w:val="24"/>
        </w:rPr>
        <w:t>rzygotowujemy się do opanowania tabliczki mnożenia do 100:</w:t>
      </w:r>
    </w:p>
    <w:p w:rsidR="005E26E6" w:rsidRPr="00926E76" w:rsidRDefault="00FF6496" w:rsidP="00464B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5E26E6">
        <w:rPr>
          <w:rFonts w:asciiTheme="majorHAnsi" w:hAnsiTheme="majorHAnsi" w:cs="Times New Roman"/>
          <w:sz w:val="24"/>
          <w:szCs w:val="24"/>
        </w:rPr>
        <w:t>uczyć się tabliczki mnożenia na 6 i 7</w:t>
      </w:r>
    </w:p>
    <w:p w:rsidR="00464BC7" w:rsidRPr="00926E76" w:rsidRDefault="00464BC7" w:rsidP="00464BC7">
      <w:pPr>
        <w:rPr>
          <w:rFonts w:asciiTheme="majorHAnsi" w:hAnsiTheme="majorHAnsi" w:cs="Times New Roman"/>
          <w:sz w:val="24"/>
          <w:szCs w:val="24"/>
        </w:rPr>
      </w:pPr>
      <w:r w:rsidRPr="00926E76">
        <w:rPr>
          <w:rFonts w:asciiTheme="majorHAnsi" w:hAnsiTheme="majorHAnsi" w:cs="Times New Roman"/>
          <w:sz w:val="24"/>
          <w:szCs w:val="24"/>
        </w:rPr>
        <w:t>-utrwalać mnożenie i dzielenie liczb w zakresie 50,</w:t>
      </w:r>
    </w:p>
    <w:p w:rsidR="00464BC7" w:rsidRDefault="00464BC7" w:rsidP="00464BC7">
      <w:pPr>
        <w:rPr>
          <w:rFonts w:asciiTheme="majorHAnsi" w:hAnsiTheme="majorHAnsi" w:cs="Times New Roman"/>
          <w:sz w:val="24"/>
          <w:szCs w:val="24"/>
        </w:rPr>
      </w:pPr>
      <w:r w:rsidRPr="00926E76">
        <w:rPr>
          <w:rFonts w:asciiTheme="majorHAnsi" w:hAnsiTheme="majorHAnsi" w:cs="Times New Roman"/>
          <w:sz w:val="24"/>
          <w:szCs w:val="24"/>
        </w:rPr>
        <w:t>-ćwiczyć wskazania godzin i minut na zegarze oraz wykonywanie prostych obliczeń zegarowych.</w:t>
      </w:r>
    </w:p>
    <w:p w:rsidR="004047E3" w:rsidRDefault="004047E3" w:rsidP="00464B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celu utrwalania wiadomości można korzystać z linku zamieszczonego na stronie internetowej szkoły: „Aktualności”</w:t>
      </w:r>
      <w:r w:rsidRPr="004047E3">
        <w:rPr>
          <w:rFonts w:asciiTheme="majorHAnsi" w:hAnsiTheme="majorHAnsi" w:cs="Times New Roman"/>
          <w:sz w:val="24"/>
          <w:szCs w:val="24"/>
        </w:rPr>
        <w:sym w:font="Wingdings" w:char="F0E0"/>
      </w:r>
      <w:r w:rsidRPr="004047E3">
        <w:t xml:space="preserve"> https://epodreczniki.pl/ </w:t>
      </w:r>
      <w:r w:rsidRPr="004047E3">
        <w:rPr>
          <w:rFonts w:asciiTheme="majorHAnsi" w:hAnsiTheme="majorHAnsi" w:cs="Times New Roman"/>
          <w:sz w:val="24"/>
          <w:szCs w:val="24"/>
        </w:rPr>
        <w:sym w:font="Wingdings" w:char="F0E0"/>
      </w:r>
      <w:r>
        <w:rPr>
          <w:rFonts w:asciiTheme="majorHAnsi" w:hAnsiTheme="majorHAnsi" w:cs="Times New Roman"/>
          <w:sz w:val="24"/>
          <w:szCs w:val="24"/>
        </w:rPr>
        <w:t>Kształcenie ogólne</w:t>
      </w:r>
      <w:r w:rsidRPr="004047E3">
        <w:rPr>
          <w:rFonts w:asciiTheme="majorHAnsi" w:hAnsiTheme="majorHAnsi" w:cs="Times New Roman"/>
          <w:sz w:val="24"/>
          <w:szCs w:val="24"/>
        </w:rPr>
        <w:sym w:font="Wingdings" w:char="F0E0"/>
      </w:r>
      <w:r>
        <w:rPr>
          <w:rFonts w:asciiTheme="majorHAnsi" w:hAnsiTheme="majorHAnsi" w:cs="Times New Roman"/>
          <w:sz w:val="24"/>
          <w:szCs w:val="24"/>
        </w:rPr>
        <w:t>Edukacja wczesnoszkolna</w:t>
      </w:r>
      <w:r w:rsidRPr="004047E3">
        <w:rPr>
          <w:rFonts w:asciiTheme="majorHAnsi" w:hAnsiTheme="majorHAnsi" w:cs="Times New Roman"/>
          <w:sz w:val="24"/>
          <w:szCs w:val="24"/>
        </w:rPr>
        <w:sym w:font="Wingdings" w:char="F0E0"/>
      </w:r>
      <w:r>
        <w:rPr>
          <w:rFonts w:asciiTheme="majorHAnsi" w:hAnsiTheme="majorHAnsi" w:cs="Times New Roman"/>
          <w:sz w:val="24"/>
          <w:szCs w:val="24"/>
        </w:rPr>
        <w:t>Klasa 2 „Wiosna”</w:t>
      </w:r>
    </w:p>
    <w:p w:rsidR="00F97A16" w:rsidRPr="00F97A16" w:rsidRDefault="00F97A16" w:rsidP="00464BC7">
      <w:pPr>
        <w:rPr>
          <w:rFonts w:asciiTheme="majorHAnsi" w:hAnsiTheme="majorHAnsi" w:cs="Times New Roman"/>
          <w:b/>
          <w:sz w:val="24"/>
          <w:szCs w:val="24"/>
        </w:rPr>
      </w:pPr>
      <w:r w:rsidRPr="00F97A16">
        <w:rPr>
          <w:rFonts w:asciiTheme="majorHAnsi" w:hAnsiTheme="majorHAnsi" w:cs="Times New Roman"/>
          <w:b/>
          <w:sz w:val="24"/>
          <w:szCs w:val="24"/>
        </w:rPr>
        <w:t>Język angielski</w:t>
      </w:r>
      <w:r>
        <w:rPr>
          <w:rFonts w:asciiTheme="majorHAnsi" w:hAnsiTheme="majorHAnsi" w:cs="Times New Roman"/>
          <w:b/>
          <w:sz w:val="24"/>
          <w:szCs w:val="24"/>
        </w:rPr>
        <w:t xml:space="preserve"> kl.2</w:t>
      </w:r>
      <w:bookmarkStart w:id="0" w:name="_GoBack"/>
      <w:bookmarkEnd w:id="0"/>
    </w:p>
    <w:p w:rsidR="00F97A16" w:rsidRDefault="00F97A16" w:rsidP="00F9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plan wymarzonego zamku. Podpisz pomieszczenia i meble nazwami.</w:t>
      </w:r>
    </w:p>
    <w:p w:rsidR="00F97A16" w:rsidRDefault="00F97A16" w:rsidP="00F9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gotowej pracy proszę przesłać  do końca tygodnia (do 27.03.20 r.) na podany adres mailowy-</w:t>
      </w:r>
      <w:r w:rsidRPr="00850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iwona.gaudy@o2.pl</w:t>
      </w:r>
    </w:p>
    <w:p w:rsidR="00F97A16" w:rsidRPr="00926E76" w:rsidRDefault="00F97A16" w:rsidP="00464BC7">
      <w:pPr>
        <w:rPr>
          <w:rFonts w:asciiTheme="majorHAnsi" w:hAnsiTheme="majorHAnsi" w:cs="Times New Roman"/>
          <w:sz w:val="24"/>
          <w:szCs w:val="24"/>
        </w:rPr>
      </w:pPr>
    </w:p>
    <w:p w:rsidR="00464BC7" w:rsidRPr="00926E76" w:rsidRDefault="00464BC7" w:rsidP="00464BC7">
      <w:pPr>
        <w:rPr>
          <w:rFonts w:asciiTheme="majorHAnsi" w:hAnsiTheme="majorHAnsi" w:cs="Times New Roman"/>
          <w:sz w:val="24"/>
          <w:szCs w:val="24"/>
        </w:rPr>
      </w:pPr>
    </w:p>
    <w:p w:rsidR="0056749A" w:rsidRPr="0056749A" w:rsidRDefault="0056749A">
      <w:pPr>
        <w:rPr>
          <w:sz w:val="24"/>
          <w:szCs w:val="24"/>
        </w:rPr>
      </w:pPr>
    </w:p>
    <w:sectPr w:rsidR="0056749A" w:rsidRPr="0056749A" w:rsidSect="001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6"/>
    <w:rsid w:val="00100EC7"/>
    <w:rsid w:val="001D341E"/>
    <w:rsid w:val="004047E3"/>
    <w:rsid w:val="00464BC7"/>
    <w:rsid w:val="00516546"/>
    <w:rsid w:val="0056749A"/>
    <w:rsid w:val="005E26E6"/>
    <w:rsid w:val="008A3FD1"/>
    <w:rsid w:val="00926E76"/>
    <w:rsid w:val="00BA65A3"/>
    <w:rsid w:val="00F97A16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D1DA"/>
  <w15:docId w15:val="{CCAE5B01-F962-47E9-94E5-50F786C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3</cp:revision>
  <dcterms:created xsi:type="dcterms:W3CDTF">2020-03-24T15:18:00Z</dcterms:created>
  <dcterms:modified xsi:type="dcterms:W3CDTF">2020-03-24T17:31:00Z</dcterms:modified>
</cp:coreProperties>
</file>